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CA8E2" w14:textId="77777777" w:rsidR="00ED42E9" w:rsidRDefault="003C5643" w:rsidP="009A7996">
      <w:pPr>
        <w:pStyle w:val="Heading1"/>
        <w:spacing w:before="150" w:beforeAutospacing="0" w:after="300" w:afterAutospacing="0"/>
        <w:jc w:val="both"/>
        <w:rPr>
          <w:color w:val="000000"/>
          <w:sz w:val="28"/>
          <w:szCs w:val="28"/>
        </w:rPr>
      </w:pPr>
      <w:r w:rsidRPr="00BD7026">
        <w:rPr>
          <w:color w:val="FF0000"/>
          <w:sz w:val="28"/>
          <w:szCs w:val="28"/>
        </w:rPr>
        <w:t>Bleu</w:t>
      </w:r>
      <w:r w:rsidRPr="00D636F6">
        <w:rPr>
          <w:color w:val="000000"/>
          <w:sz w:val="28"/>
          <w:szCs w:val="28"/>
        </w:rPr>
        <w:t xml:space="preserve"> Economy and Sustainable Development Goal 14: A Re-Examination of the Targets in Nigeria Maritime Sector</w:t>
      </w:r>
    </w:p>
    <w:p w14:paraId="1AA9A3B3" w14:textId="77777777" w:rsidR="00B80BAB" w:rsidRPr="009A7996" w:rsidRDefault="00B80BAB" w:rsidP="009A7996">
      <w:pPr>
        <w:pStyle w:val="Heading1"/>
        <w:spacing w:before="150" w:beforeAutospacing="0" w:after="300" w:afterAutospacing="0"/>
        <w:ind w:left="1440" w:firstLine="720"/>
        <w:jc w:val="both"/>
        <w:rPr>
          <w:color w:val="000000"/>
          <w:sz w:val="24"/>
          <w:szCs w:val="24"/>
        </w:rPr>
      </w:pPr>
      <w:r w:rsidRPr="009A7996">
        <w:rPr>
          <w:color w:val="000000"/>
          <w:sz w:val="24"/>
          <w:szCs w:val="24"/>
        </w:rPr>
        <w:t>Abstract</w:t>
      </w:r>
    </w:p>
    <w:p w14:paraId="78F9CDFC" w14:textId="3ACFABAC" w:rsidR="009A7996" w:rsidRDefault="00A8258F" w:rsidP="009A7996">
      <w:pPr>
        <w:jc w:val="both"/>
        <w:rPr>
          <w:rFonts w:ascii="Times New Roman" w:hAnsi="Times New Roman" w:cs="Times New Roman"/>
          <w:sz w:val="24"/>
          <w:szCs w:val="24"/>
        </w:rPr>
      </w:pPr>
      <w:r w:rsidRPr="00A8258F">
        <w:rPr>
          <w:rFonts w:ascii="Times New Roman" w:hAnsi="Times New Roman" w:cs="Times New Roman"/>
          <w:sz w:val="24"/>
          <w:szCs w:val="24"/>
        </w:rPr>
        <w:t xml:space="preserve">The Sustainable Development Goals (SDGs) target year of 2030 is rapidly approaching, and national government achievement indices in a variety of sectors are indicators of whether the goals will be reached by that time. The conservation and sustainable use of the ocean and its resources are addressed under SDG14, Life Below Water. The Nigerian Blue Economy program asserts that the country's waters—brown or blue—hold greater economic potential than is currently understood and, if fully realized, would strengthen the economy and raise inhabitants' standards of living. </w:t>
      </w:r>
      <w:r w:rsidR="009A7996">
        <w:rPr>
          <w:rFonts w:ascii="Times New Roman" w:hAnsi="Times New Roman" w:cs="Times New Roman"/>
          <w:sz w:val="24"/>
          <w:szCs w:val="24"/>
        </w:rPr>
        <w:t>Hence, o</w:t>
      </w:r>
      <w:r w:rsidR="009A7996" w:rsidRPr="009A7996">
        <w:rPr>
          <w:rFonts w:ascii="Times New Roman" w:hAnsi="Times New Roman" w:cs="Times New Roman"/>
          <w:sz w:val="24"/>
          <w:szCs w:val="24"/>
        </w:rPr>
        <w:t>n January 17, 2022, the Federal Government of Nigeria, inaugurated the Expanded Committee on Sustainable Blue Economy, with the mandate to ensure proper exploitation of the benefits of the Blue Economy.</w:t>
      </w:r>
      <w:r w:rsidRPr="00A8258F">
        <w:t xml:space="preserve"> </w:t>
      </w:r>
      <w:r w:rsidRPr="00A8258F">
        <w:rPr>
          <w:rFonts w:ascii="Times New Roman" w:hAnsi="Times New Roman" w:cs="Times New Roman"/>
          <w:sz w:val="24"/>
          <w:szCs w:val="24"/>
        </w:rPr>
        <w:t>In order to ensure proper exploitation of the benefits of the Blue Economy, the Federal Government of Nigeria established the Expanded Committee on Sustainable Blue Economy on January 17, 2022.</w:t>
      </w:r>
      <w:r w:rsidRPr="00A8258F">
        <w:t xml:space="preserve"> </w:t>
      </w:r>
      <w:r>
        <w:rPr>
          <w:rFonts w:ascii="Times New Roman" w:hAnsi="Times New Roman" w:cs="Times New Roman"/>
          <w:sz w:val="24"/>
          <w:szCs w:val="24"/>
        </w:rPr>
        <w:t>Therefore, the objective</w:t>
      </w:r>
      <w:r w:rsidRPr="00A8258F">
        <w:rPr>
          <w:rFonts w:ascii="Times New Roman" w:hAnsi="Times New Roman" w:cs="Times New Roman"/>
          <w:sz w:val="24"/>
          <w:szCs w:val="24"/>
        </w:rPr>
        <w:t xml:space="preserve"> of this study is to review Nigeria's blue investment in relation to SDG 14 and assess if the objective can be achieved by the target year.</w:t>
      </w:r>
      <w:r>
        <w:rPr>
          <w:rFonts w:ascii="Times New Roman" w:hAnsi="Times New Roman" w:cs="Times New Roman"/>
          <w:sz w:val="24"/>
          <w:szCs w:val="24"/>
        </w:rPr>
        <w:t xml:space="preserve"> </w:t>
      </w:r>
      <w:bookmarkStart w:id="0" w:name="_GoBack"/>
      <w:bookmarkEnd w:id="0"/>
      <w:r w:rsidR="009A7996" w:rsidRPr="009A7996">
        <w:rPr>
          <w:rFonts w:ascii="Times New Roman" w:hAnsi="Times New Roman" w:cs="Times New Roman"/>
          <w:sz w:val="24"/>
          <w:szCs w:val="24"/>
        </w:rPr>
        <w:t xml:space="preserve">The documentary research approach </w:t>
      </w:r>
      <w:r w:rsidR="00291079">
        <w:rPr>
          <w:rFonts w:ascii="Times New Roman" w:hAnsi="Times New Roman" w:cs="Times New Roman"/>
          <w:sz w:val="24"/>
          <w:szCs w:val="24"/>
        </w:rPr>
        <w:t>was</w:t>
      </w:r>
      <w:r w:rsidR="009A7996" w:rsidRPr="009A7996">
        <w:rPr>
          <w:rFonts w:ascii="Times New Roman" w:hAnsi="Times New Roman" w:cs="Times New Roman"/>
          <w:sz w:val="24"/>
          <w:szCs w:val="24"/>
        </w:rPr>
        <w:t xml:space="preserve"> adopted for the study while the interpretation is based on</w:t>
      </w:r>
      <w:r w:rsidR="0061771C" w:rsidRPr="0061771C">
        <w:rPr>
          <w:rFonts w:ascii="Times New Roman" w:hAnsi="Times New Roman" w:cs="Times New Roman"/>
          <w:sz w:val="24"/>
          <w:szCs w:val="24"/>
        </w:rPr>
        <w:t xml:space="preserve"> </w:t>
      </w:r>
      <w:r w:rsidR="0061771C" w:rsidRPr="009A7996">
        <w:rPr>
          <w:rFonts w:ascii="Times New Roman" w:hAnsi="Times New Roman" w:cs="Times New Roman"/>
          <w:sz w:val="24"/>
          <w:szCs w:val="24"/>
        </w:rPr>
        <w:t>Public Private Partnership (PPP)</w:t>
      </w:r>
      <w:r w:rsidR="009A7996" w:rsidRPr="009A7996">
        <w:rPr>
          <w:rFonts w:ascii="Times New Roman" w:hAnsi="Times New Roman" w:cs="Times New Roman"/>
          <w:sz w:val="24"/>
          <w:szCs w:val="24"/>
        </w:rPr>
        <w:t xml:space="preserve"> framework</w:t>
      </w:r>
      <w:r w:rsidR="0061771C">
        <w:rPr>
          <w:rFonts w:ascii="Times New Roman" w:hAnsi="Times New Roman" w:cs="Times New Roman"/>
          <w:sz w:val="24"/>
          <w:szCs w:val="24"/>
        </w:rPr>
        <w:t xml:space="preserve">. </w:t>
      </w:r>
      <w:r w:rsidR="009A7996" w:rsidRPr="009A7996">
        <w:rPr>
          <w:rFonts w:ascii="Times New Roman" w:hAnsi="Times New Roman" w:cs="Times New Roman"/>
          <w:sz w:val="24"/>
          <w:szCs w:val="24"/>
        </w:rPr>
        <w:t xml:space="preserve">Finding of the study indicate that the trajectory of Nigeria economy is currently blue and concludes that even if SDG 14 is not 100% achieved in Nigeria by 2030, the economy will no longer be oil dependent but diversified to blue buoyance economy.  </w:t>
      </w:r>
    </w:p>
    <w:p w14:paraId="22603316" w14:textId="77777777" w:rsidR="004130EC" w:rsidRPr="009A7996" w:rsidRDefault="009A7996" w:rsidP="009A7996">
      <w:pPr>
        <w:rPr>
          <w:rFonts w:ascii="Times New Roman" w:hAnsi="Times New Roman" w:cs="Times New Roman"/>
          <w:sz w:val="24"/>
          <w:szCs w:val="24"/>
        </w:rPr>
      </w:pPr>
      <w:r w:rsidRPr="00302A6C">
        <w:rPr>
          <w:rFonts w:ascii="Times New Roman" w:hAnsi="Times New Roman" w:cs="Times New Roman"/>
          <w:b/>
          <w:bCs/>
          <w:sz w:val="24"/>
          <w:szCs w:val="24"/>
        </w:rPr>
        <w:t>Key Words:</w:t>
      </w:r>
      <w:r>
        <w:rPr>
          <w:rFonts w:ascii="Times New Roman" w:hAnsi="Times New Roman" w:cs="Times New Roman"/>
          <w:b/>
          <w:bCs/>
          <w:sz w:val="24"/>
          <w:szCs w:val="24"/>
        </w:rPr>
        <w:t xml:space="preserve"> </w:t>
      </w:r>
      <w:r w:rsidRPr="009A7996">
        <w:rPr>
          <w:rFonts w:ascii="Times New Roman" w:hAnsi="Times New Roman" w:cs="Times New Roman"/>
          <w:sz w:val="24"/>
          <w:szCs w:val="24"/>
        </w:rPr>
        <w:t>Bleu Economy</w:t>
      </w:r>
      <w:r>
        <w:rPr>
          <w:rFonts w:ascii="Times New Roman" w:hAnsi="Times New Roman" w:cs="Times New Roman"/>
          <w:sz w:val="24"/>
          <w:szCs w:val="24"/>
        </w:rPr>
        <w:t xml:space="preserve">, </w:t>
      </w:r>
      <w:r w:rsidRPr="009A7996">
        <w:rPr>
          <w:rFonts w:ascii="Times New Roman" w:hAnsi="Times New Roman" w:cs="Times New Roman"/>
          <w:sz w:val="24"/>
          <w:szCs w:val="24"/>
        </w:rPr>
        <w:t>Sustainable Development</w:t>
      </w:r>
      <w:r>
        <w:rPr>
          <w:rFonts w:ascii="Times New Roman" w:hAnsi="Times New Roman" w:cs="Times New Roman"/>
          <w:sz w:val="24"/>
          <w:szCs w:val="24"/>
        </w:rPr>
        <w:t xml:space="preserve">, </w:t>
      </w:r>
      <w:r w:rsidRPr="009A7996">
        <w:rPr>
          <w:rFonts w:ascii="Times New Roman" w:hAnsi="Times New Roman" w:cs="Times New Roman"/>
          <w:sz w:val="24"/>
          <w:szCs w:val="24"/>
        </w:rPr>
        <w:t>Re-Examination</w:t>
      </w:r>
      <w:r>
        <w:rPr>
          <w:rFonts w:ascii="Times New Roman" w:hAnsi="Times New Roman" w:cs="Times New Roman"/>
          <w:sz w:val="24"/>
          <w:szCs w:val="24"/>
        </w:rPr>
        <w:t xml:space="preserve">, </w:t>
      </w:r>
      <w:r w:rsidRPr="009A7996">
        <w:rPr>
          <w:rFonts w:ascii="Times New Roman" w:hAnsi="Times New Roman" w:cs="Times New Roman"/>
          <w:sz w:val="24"/>
          <w:szCs w:val="24"/>
        </w:rPr>
        <w:t>Maritime Sector</w:t>
      </w:r>
      <w:r>
        <w:rPr>
          <w:rFonts w:ascii="Times New Roman" w:hAnsi="Times New Roman" w:cs="Times New Roman"/>
          <w:sz w:val="24"/>
          <w:szCs w:val="24"/>
        </w:rPr>
        <w:t>,</w:t>
      </w:r>
      <w:r w:rsidRPr="009A7996">
        <w:t xml:space="preserve"> </w:t>
      </w:r>
      <w:r w:rsidRPr="009A7996">
        <w:rPr>
          <w:rFonts w:ascii="Times New Roman" w:hAnsi="Times New Roman" w:cs="Times New Roman"/>
          <w:sz w:val="24"/>
          <w:szCs w:val="24"/>
        </w:rPr>
        <w:t>Nigeria</w:t>
      </w:r>
      <w:r>
        <w:rPr>
          <w:rFonts w:ascii="Times New Roman" w:hAnsi="Times New Roman" w:cs="Times New Roman"/>
          <w:sz w:val="24"/>
          <w:szCs w:val="24"/>
        </w:rPr>
        <w:t xml:space="preserve">.  </w:t>
      </w:r>
      <w:r w:rsidRPr="009A7996">
        <w:rPr>
          <w:rFonts w:ascii="Times New Roman" w:hAnsi="Times New Roman" w:cs="Times New Roman"/>
          <w:b/>
          <w:bCs/>
          <w:sz w:val="24"/>
          <w:szCs w:val="24"/>
        </w:rPr>
        <w:t xml:space="preserve"> </w:t>
      </w:r>
      <w:r w:rsidRPr="009A7996">
        <w:rPr>
          <w:rFonts w:ascii="Times New Roman" w:hAnsi="Times New Roman" w:cs="Times New Roman"/>
          <w:sz w:val="24"/>
          <w:szCs w:val="24"/>
        </w:rPr>
        <w:t xml:space="preserve">    </w:t>
      </w:r>
    </w:p>
    <w:sectPr w:rsidR="004130EC" w:rsidRPr="009A7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34"/>
    <w:rsid w:val="00037878"/>
    <w:rsid w:val="00195567"/>
    <w:rsid w:val="00291079"/>
    <w:rsid w:val="00302A6C"/>
    <w:rsid w:val="003C5643"/>
    <w:rsid w:val="004130EC"/>
    <w:rsid w:val="0061771C"/>
    <w:rsid w:val="006464C7"/>
    <w:rsid w:val="0078770B"/>
    <w:rsid w:val="007A2E34"/>
    <w:rsid w:val="009A7996"/>
    <w:rsid w:val="00A8258F"/>
    <w:rsid w:val="00B80BAB"/>
    <w:rsid w:val="00BD7026"/>
    <w:rsid w:val="00D41E5B"/>
    <w:rsid w:val="00ED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6378"/>
  <w15:chartTrackingRefBased/>
  <w15:docId w15:val="{B3795EDC-1EEA-4F78-BED5-915C0765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56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64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GENIUS PC</dc:creator>
  <cp:keywords/>
  <dc:description/>
  <cp:lastModifiedBy>user</cp:lastModifiedBy>
  <cp:revision>3</cp:revision>
  <dcterms:created xsi:type="dcterms:W3CDTF">2023-05-31T19:16:00Z</dcterms:created>
  <dcterms:modified xsi:type="dcterms:W3CDTF">2023-05-31T19:21:00Z</dcterms:modified>
</cp:coreProperties>
</file>